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政采云租车计划申请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tbl>
      <w:tblPr>
        <w:tblStyle w:val="3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661"/>
        <w:gridCol w:w="160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861" w:type="pct"/>
            <w:gridSpan w:val="3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（例：XX学院2025年租车计划申请）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354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14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692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61" w:type="pct"/>
            <w:gridSpan w:val="3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财务项目代码1</w:t>
            </w:r>
          </w:p>
        </w:tc>
        <w:tc>
          <w:tcPr>
            <w:tcW w:w="1354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（拟用项目财务代码，例如YS10001、XY65000）</w:t>
            </w:r>
          </w:p>
        </w:tc>
        <w:tc>
          <w:tcPr>
            <w:tcW w:w="814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金额1</w:t>
            </w:r>
          </w:p>
        </w:tc>
        <w:tc>
          <w:tcPr>
            <w:tcW w:w="1692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（与附件结算单金额一致）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审批人1</w:t>
            </w:r>
          </w:p>
        </w:tc>
        <w:tc>
          <w:tcPr>
            <w:tcW w:w="3861" w:type="pct"/>
            <w:gridSpan w:val="3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（财务项目代码1对应的项目负责人）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财务项目代码2</w:t>
            </w:r>
          </w:p>
        </w:tc>
        <w:tc>
          <w:tcPr>
            <w:tcW w:w="1354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（如需要用两个项目采购时填写，否则不填）</w:t>
            </w:r>
          </w:p>
        </w:tc>
        <w:tc>
          <w:tcPr>
            <w:tcW w:w="814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金额2</w:t>
            </w:r>
          </w:p>
        </w:tc>
        <w:tc>
          <w:tcPr>
            <w:tcW w:w="1692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（如需要用两个项目采购时填写，否则不填）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审批人2</w:t>
            </w:r>
          </w:p>
        </w:tc>
        <w:tc>
          <w:tcPr>
            <w:tcW w:w="3861" w:type="pct"/>
            <w:gridSpan w:val="3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（财务项目代码2对应的项目负责人）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金额合计</w:t>
            </w:r>
          </w:p>
        </w:tc>
        <w:tc>
          <w:tcPr>
            <w:tcW w:w="3861" w:type="pct"/>
            <w:gridSpan w:val="3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（金额1与金额2（如涉及）相加）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pct"/>
            <w:gridSpan w:val="2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采购单位政采云管理人</w:t>
            </w:r>
          </w:p>
        </w:tc>
        <w:tc>
          <w:tcPr>
            <w:tcW w:w="2507" w:type="pct"/>
            <w:gridSpan w:val="2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（填所在单位政采云账号管理人，采购计划将分派至此账号</w:t>
            </w:r>
            <w:bookmarkStart w:id="0" w:name="_GoBack"/>
            <w:bookmarkEnd w:id="0"/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结算单（附件上传）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C2C58"/>
    <w:rsid w:val="2C657F1D"/>
    <w:rsid w:val="2E832F9E"/>
    <w:rsid w:val="37555726"/>
    <w:rsid w:val="3F470A21"/>
    <w:rsid w:val="43FE11E8"/>
    <w:rsid w:val="47D21B19"/>
    <w:rsid w:val="52623DCD"/>
    <w:rsid w:val="57274D83"/>
    <w:rsid w:val="5C2D5C35"/>
    <w:rsid w:val="607E307A"/>
    <w:rsid w:val="6D4820C6"/>
    <w:rsid w:val="6EED2040"/>
    <w:rsid w:val="6FA04C52"/>
    <w:rsid w:val="7060355E"/>
    <w:rsid w:val="74B9096F"/>
    <w:rsid w:val="78C7160B"/>
    <w:rsid w:val="7D6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259</Characters>
  <Lines>0</Lines>
  <Paragraphs>0</Paragraphs>
  <TotalTime>15</TotalTime>
  <ScaleCrop>false</ScaleCrop>
  <LinksUpToDate>false</LinksUpToDate>
  <CharactersWithSpaces>259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2024-12-27T02:17:00Z</dcterms:created>
  <dc:creator>USER</dc:creator>
  <cp:lastModifiedBy>周衍衍</cp:lastModifiedBy>
  <cp:lastPrinted>2024-12-30T00:53:00Z</cp:lastPrinted>
  <dcterms:modified xsi:type="dcterms:W3CDTF">2025-02-17T01:00:40Z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eyJoZGlkIjoiMzY2OGVmOGNkZGE5ZWQ0NWVmMjM5MDFmODVjZTJkODMiLCJ1c2VySWQiOiI2NTM4MzcwMzgifQ==</vt:lpwstr>
  </property>
  <property fmtid="{D5CDD505-2E9C-101B-9397-08002B2CF9AE}" pid="4" name="ICV">
    <vt:lpwstr>BC36510564C04741966FED9E46ECC0FA_12</vt:lpwstr>
  </property>
</Properties>
</file>